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2EC7" w14:textId="77777777" w:rsidR="005800C5" w:rsidRDefault="005800C5" w:rsidP="005800C5">
      <w:pPr>
        <w:pStyle w:val="gmail-m8818150769383459590gmail-msolistparagraph"/>
        <w:spacing w:after="0" w:afterAutospacing="0"/>
        <w:rPr>
          <w:color w:val="222222"/>
          <w:sz w:val="14"/>
          <w:szCs w:val="14"/>
        </w:rPr>
      </w:pPr>
    </w:p>
    <w:p w14:paraId="33CE48F0" w14:textId="77777777" w:rsidR="005800C5" w:rsidRDefault="005800C5" w:rsidP="005800C5">
      <w:pPr>
        <w:pStyle w:val="gmail-m8818150769383459590gmail-msolistparagraph"/>
        <w:spacing w:after="0" w:afterAutospacing="0"/>
        <w:rPr>
          <w:color w:val="222222"/>
          <w:sz w:val="14"/>
          <w:szCs w:val="14"/>
        </w:rPr>
      </w:pPr>
    </w:p>
    <w:p w14:paraId="55E2226F" w14:textId="6AB61AB3" w:rsidR="005800C5" w:rsidRPr="005800C5" w:rsidRDefault="005800C5" w:rsidP="005800C5">
      <w:pPr>
        <w:pStyle w:val="gmail-m8818150769383459590gmail-msolistparagraph"/>
        <w:spacing w:after="0" w:afterAutospacing="0"/>
        <w:jc w:val="center"/>
        <w:rPr>
          <w:b/>
          <w:bCs/>
          <w:color w:val="222222"/>
        </w:rPr>
      </w:pPr>
      <w:r w:rsidRPr="005800C5">
        <w:rPr>
          <w:b/>
          <w:bCs/>
          <w:color w:val="222222"/>
        </w:rPr>
        <w:t>Principal Consultant</w:t>
      </w:r>
    </w:p>
    <w:p w14:paraId="69DA275E" w14:textId="77777777" w:rsidR="005800C5" w:rsidRPr="005800C5" w:rsidRDefault="005800C5" w:rsidP="005800C5">
      <w:pPr>
        <w:pStyle w:val="gmail-m8818150769383459590gmail-msolistparagraph"/>
        <w:spacing w:after="0" w:afterAutospacing="0"/>
        <w:jc w:val="center"/>
        <w:rPr>
          <w:b/>
          <w:bCs/>
          <w:color w:val="222222"/>
        </w:rPr>
      </w:pPr>
      <w:r w:rsidRPr="005800C5">
        <w:rPr>
          <w:b/>
          <w:bCs/>
          <w:color w:val="222222"/>
        </w:rPr>
        <w:t>Manage to Lead Immersion Program</w:t>
      </w:r>
    </w:p>
    <w:p w14:paraId="672B4022" w14:textId="6B710503" w:rsidR="005800C5" w:rsidRPr="005800C5" w:rsidRDefault="005800C5" w:rsidP="005800C5">
      <w:pPr>
        <w:pStyle w:val="gmail-m8818150769383459590gmail-msolistparagraph"/>
        <w:spacing w:after="0" w:afterAutospacing="0"/>
        <w:jc w:val="center"/>
        <w:rPr>
          <w:b/>
          <w:bCs/>
          <w:color w:val="222222"/>
        </w:rPr>
      </w:pPr>
      <w:r w:rsidRPr="005800C5">
        <w:rPr>
          <w:b/>
          <w:bCs/>
          <w:color w:val="222222"/>
        </w:rPr>
        <w:t>Sourcing and Service Arrangement</w:t>
      </w:r>
    </w:p>
    <w:p w14:paraId="24EE72C8" w14:textId="77777777" w:rsidR="005800C5" w:rsidRPr="005800C5" w:rsidRDefault="005800C5" w:rsidP="005800C5">
      <w:pPr>
        <w:pStyle w:val="gmail-m8818150769383459590gmail-msolistparagraph"/>
        <w:spacing w:after="0" w:afterAutospacing="0"/>
        <w:rPr>
          <w:color w:val="222222"/>
        </w:rPr>
      </w:pPr>
    </w:p>
    <w:p w14:paraId="59E4CEB2" w14:textId="393092B0" w:rsidR="00B71751" w:rsidRDefault="00B71751" w:rsidP="005800C5">
      <w:pPr>
        <w:pStyle w:val="gmail-m8818150769383459590gmail-msolistparagraph"/>
        <w:numPr>
          <w:ilvl w:val="0"/>
          <w:numId w:val="19"/>
        </w:numPr>
        <w:spacing w:after="0" w:afterAutospacing="0"/>
        <w:rPr>
          <w:color w:val="222222"/>
        </w:rPr>
      </w:pPr>
      <w:r w:rsidRPr="005800C5">
        <w:rPr>
          <w:color w:val="222222"/>
        </w:rPr>
        <w:t xml:space="preserve">A Principal Consultant (PC) earns </w:t>
      </w:r>
      <w:r w:rsidRPr="005021AC">
        <w:rPr>
          <w:b/>
          <w:bCs/>
          <w:color w:val="222222"/>
        </w:rPr>
        <w:t>5% of collected enrollment fees for participants they refer</w:t>
      </w:r>
      <w:r w:rsidR="00537EB9">
        <w:rPr>
          <w:color w:val="222222"/>
        </w:rPr>
        <w:t xml:space="preserve"> per our standard arrangement with those who source IntelliVen revenue</w:t>
      </w:r>
      <w:r w:rsidRPr="005800C5">
        <w:rPr>
          <w:color w:val="222222"/>
        </w:rPr>
        <w:t>.</w:t>
      </w:r>
      <w:r>
        <w:rPr>
          <w:color w:val="222222"/>
        </w:rPr>
        <w:br/>
      </w:r>
    </w:p>
    <w:p w14:paraId="36763357" w14:textId="5042191C" w:rsidR="005800C5" w:rsidRPr="005800C5" w:rsidRDefault="005800C5" w:rsidP="005800C5">
      <w:pPr>
        <w:pStyle w:val="gmail-m8818150769383459590gmail-msolistparagraph"/>
        <w:numPr>
          <w:ilvl w:val="0"/>
          <w:numId w:val="19"/>
        </w:numPr>
        <w:spacing w:after="0" w:afterAutospacing="0"/>
        <w:rPr>
          <w:color w:val="222222"/>
        </w:rPr>
      </w:pPr>
      <w:r w:rsidRPr="005800C5">
        <w:rPr>
          <w:color w:val="222222"/>
        </w:rPr>
        <w:t xml:space="preserve">When a </w:t>
      </w:r>
      <w:r w:rsidR="00B71751" w:rsidRPr="005021AC">
        <w:rPr>
          <w:b/>
          <w:bCs/>
          <w:color w:val="222222"/>
        </w:rPr>
        <w:t xml:space="preserve">PC </w:t>
      </w:r>
      <w:r w:rsidRPr="005021AC">
        <w:rPr>
          <w:b/>
          <w:bCs/>
          <w:color w:val="222222"/>
        </w:rPr>
        <w:t>participates on a team for the first time</w:t>
      </w:r>
      <w:r w:rsidRPr="005800C5">
        <w:rPr>
          <w:color w:val="222222"/>
        </w:rPr>
        <w:t xml:space="preserve"> it is considered</w:t>
      </w:r>
      <w:r w:rsidR="005021AC">
        <w:rPr>
          <w:color w:val="222222"/>
        </w:rPr>
        <w:t xml:space="preserve"> their</w:t>
      </w:r>
      <w:r w:rsidRPr="005800C5">
        <w:rPr>
          <w:color w:val="222222"/>
        </w:rPr>
        <w:t xml:space="preserve"> training and a marketing opportunity </w:t>
      </w:r>
      <w:r w:rsidR="005021AC">
        <w:rPr>
          <w:color w:val="222222"/>
        </w:rPr>
        <w:t xml:space="preserve">for them, </w:t>
      </w:r>
      <w:r w:rsidRPr="005800C5">
        <w:rPr>
          <w:color w:val="222222"/>
        </w:rPr>
        <w:t>at no cost to the PC or to IntelliVen.</w:t>
      </w:r>
      <w:r>
        <w:rPr>
          <w:color w:val="222222"/>
        </w:rPr>
        <w:br/>
      </w:r>
    </w:p>
    <w:p w14:paraId="5843EC81" w14:textId="0B22E0A6" w:rsidR="005800C5" w:rsidRPr="00B71751" w:rsidRDefault="00B71751" w:rsidP="00B71751">
      <w:pPr>
        <w:pStyle w:val="gmail-m8818150769383459590gmail-msolistparagraph"/>
        <w:numPr>
          <w:ilvl w:val="0"/>
          <w:numId w:val="19"/>
        </w:numPr>
        <w:spacing w:after="0" w:afterAutospacing="0"/>
        <w:rPr>
          <w:color w:val="222222"/>
        </w:rPr>
      </w:pPr>
      <w:r>
        <w:rPr>
          <w:color w:val="222222"/>
        </w:rPr>
        <w:t xml:space="preserve">A </w:t>
      </w:r>
      <w:r w:rsidRPr="005021AC">
        <w:rPr>
          <w:b/>
          <w:bCs/>
          <w:color w:val="222222"/>
        </w:rPr>
        <w:t xml:space="preserve">PC </w:t>
      </w:r>
      <w:r w:rsidR="00537EB9" w:rsidRPr="005021AC">
        <w:rPr>
          <w:b/>
          <w:bCs/>
          <w:color w:val="222222"/>
        </w:rPr>
        <w:t>assigned to a team sourced by IntelliVen</w:t>
      </w:r>
      <w:r w:rsidR="00537EB9">
        <w:rPr>
          <w:color w:val="222222"/>
        </w:rPr>
        <w:t xml:space="preserve"> or someone other than the PC</w:t>
      </w:r>
      <w:r>
        <w:rPr>
          <w:color w:val="222222"/>
        </w:rPr>
        <w:t xml:space="preserve"> </w:t>
      </w:r>
      <w:r w:rsidR="005800C5" w:rsidRPr="005800C5">
        <w:rPr>
          <w:color w:val="222222"/>
        </w:rPr>
        <w:t xml:space="preserve">earns 10% of the </w:t>
      </w:r>
      <w:r>
        <w:rPr>
          <w:color w:val="222222"/>
        </w:rPr>
        <w:t xml:space="preserve">collected </w:t>
      </w:r>
      <w:r w:rsidR="005800C5" w:rsidRPr="005800C5">
        <w:rPr>
          <w:color w:val="222222"/>
        </w:rPr>
        <w:t>participant enrollment fee</w:t>
      </w:r>
      <w:r>
        <w:rPr>
          <w:color w:val="222222"/>
        </w:rPr>
        <w:t xml:space="preserve"> </w:t>
      </w:r>
      <w:r w:rsidR="00537EB9">
        <w:rPr>
          <w:color w:val="222222"/>
        </w:rPr>
        <w:t xml:space="preserve">assuming the PC </w:t>
      </w:r>
      <w:r w:rsidR="00537EB9">
        <w:rPr>
          <w:color w:val="222222"/>
        </w:rPr>
        <w:t xml:space="preserve">has </w:t>
      </w:r>
      <w:r w:rsidR="00537EB9" w:rsidRPr="005800C5">
        <w:rPr>
          <w:color w:val="222222"/>
        </w:rPr>
        <w:t>complet</w:t>
      </w:r>
      <w:r w:rsidR="00537EB9">
        <w:rPr>
          <w:color w:val="222222"/>
        </w:rPr>
        <w:t>ed</w:t>
      </w:r>
      <w:r w:rsidR="00537EB9" w:rsidRPr="005800C5">
        <w:rPr>
          <w:color w:val="222222"/>
        </w:rPr>
        <w:t xml:space="preserve"> the program with distinction</w:t>
      </w:r>
      <w:r w:rsidR="00537EB9">
        <w:rPr>
          <w:color w:val="222222"/>
        </w:rPr>
        <w:t xml:space="preserve"> within the past two years</w:t>
      </w:r>
      <w:r w:rsidR="00537EB9">
        <w:rPr>
          <w:color w:val="222222"/>
        </w:rPr>
        <w:t xml:space="preserve"> and</w:t>
      </w:r>
      <w:r w:rsidR="00537EB9" w:rsidRPr="005800C5">
        <w:rPr>
          <w:color w:val="222222"/>
        </w:rPr>
        <w:t xml:space="preserve"> </w:t>
      </w:r>
      <w:r w:rsidR="005800C5" w:rsidRPr="005800C5">
        <w:rPr>
          <w:color w:val="222222"/>
        </w:rPr>
        <w:t xml:space="preserve">upon </w:t>
      </w:r>
      <w:r>
        <w:rPr>
          <w:color w:val="222222"/>
        </w:rPr>
        <w:t>receiving an</w:t>
      </w:r>
      <w:r w:rsidR="005800C5" w:rsidRPr="005800C5">
        <w:rPr>
          <w:color w:val="222222"/>
        </w:rPr>
        <w:t xml:space="preserve"> overall effectiveness rat</w:t>
      </w:r>
      <w:r>
        <w:rPr>
          <w:color w:val="222222"/>
        </w:rPr>
        <w:t>ing</w:t>
      </w:r>
      <w:r w:rsidR="005800C5" w:rsidRPr="005800C5">
        <w:rPr>
          <w:color w:val="222222"/>
        </w:rPr>
        <w:t xml:space="preserve"> by their team leader </w:t>
      </w:r>
      <w:r>
        <w:rPr>
          <w:color w:val="222222"/>
        </w:rPr>
        <w:t>of</w:t>
      </w:r>
      <w:r w:rsidR="005800C5" w:rsidRPr="005800C5">
        <w:rPr>
          <w:color w:val="222222"/>
        </w:rPr>
        <w:t xml:space="preserve"> greater than 6 on a 10-point scale.</w:t>
      </w:r>
      <w:r w:rsidR="00537EB9">
        <w:rPr>
          <w:color w:val="222222"/>
        </w:rPr>
        <w:br/>
      </w:r>
    </w:p>
    <w:p w14:paraId="185E6917" w14:textId="73D1E082" w:rsidR="00B71751" w:rsidRDefault="005800C5" w:rsidP="00B71751">
      <w:pPr>
        <w:pStyle w:val="gmail-m8818150769383459590gmail-msolistparagraph"/>
        <w:numPr>
          <w:ilvl w:val="0"/>
          <w:numId w:val="19"/>
        </w:numPr>
        <w:spacing w:after="0" w:afterAutospacing="0"/>
        <w:rPr>
          <w:color w:val="222222"/>
        </w:rPr>
      </w:pPr>
      <w:r>
        <w:rPr>
          <w:color w:val="222222"/>
        </w:rPr>
        <w:t xml:space="preserve">A PC who </w:t>
      </w:r>
      <w:r w:rsidRPr="005800C5">
        <w:rPr>
          <w:color w:val="222222"/>
        </w:rPr>
        <w:t xml:space="preserve">brings a team into a program </w:t>
      </w:r>
      <w:r>
        <w:rPr>
          <w:color w:val="222222"/>
        </w:rPr>
        <w:t>and for which s/he</w:t>
      </w:r>
      <w:r w:rsidRPr="005800C5">
        <w:rPr>
          <w:color w:val="222222"/>
        </w:rPr>
        <w:t xml:space="preserve"> serves as the team’s PC, </w:t>
      </w:r>
      <w:r w:rsidR="00537EB9">
        <w:rPr>
          <w:color w:val="222222"/>
        </w:rPr>
        <w:t>has the</w:t>
      </w:r>
      <w:r w:rsidRPr="005800C5">
        <w:rPr>
          <w:color w:val="222222"/>
        </w:rPr>
        <w:t xml:space="preserve"> option </w:t>
      </w:r>
      <w:r w:rsidR="00537EB9">
        <w:rPr>
          <w:color w:val="222222"/>
        </w:rPr>
        <w:t>t</w:t>
      </w:r>
      <w:bookmarkStart w:id="0" w:name="_GoBack"/>
      <w:bookmarkEnd w:id="0"/>
      <w:r w:rsidR="00537EB9">
        <w:rPr>
          <w:color w:val="222222"/>
        </w:rPr>
        <w:t>o have:</w:t>
      </w:r>
      <w:r w:rsidR="00B71751">
        <w:rPr>
          <w:color w:val="222222"/>
        </w:rPr>
        <w:br/>
      </w:r>
    </w:p>
    <w:p w14:paraId="5E28EF53" w14:textId="6EE88731" w:rsidR="00B71751" w:rsidRDefault="00B71751" w:rsidP="00B71751">
      <w:pPr>
        <w:pStyle w:val="gmail-m8818150769383459590gmail-msolistparagraph"/>
        <w:numPr>
          <w:ilvl w:val="1"/>
          <w:numId w:val="19"/>
        </w:numPr>
        <w:spacing w:after="0" w:afterAutospacing="0"/>
        <w:rPr>
          <w:color w:val="222222"/>
        </w:rPr>
      </w:pPr>
      <w:r w:rsidRPr="00B71751">
        <w:rPr>
          <w:b/>
          <w:bCs/>
          <w:color w:val="222222"/>
        </w:rPr>
        <w:t>Participant Pay PC</w:t>
      </w:r>
      <w:r>
        <w:rPr>
          <w:b/>
          <w:bCs/>
          <w:color w:val="222222"/>
        </w:rPr>
        <w:t xml:space="preserve"> </w:t>
      </w:r>
      <w:r w:rsidRPr="00B71751">
        <w:rPr>
          <w:b/>
          <w:bCs/>
          <w:color w:val="222222"/>
        </w:rPr>
        <w:t xml:space="preserve">and PC purchases </w:t>
      </w:r>
      <w:r w:rsidR="005800C5" w:rsidRPr="00B71751">
        <w:rPr>
          <w:b/>
          <w:bCs/>
          <w:color w:val="222222"/>
        </w:rPr>
        <w:t>the program from IntelliVen</w:t>
      </w:r>
      <w:r w:rsidR="005800C5" w:rsidRPr="00B71751">
        <w:rPr>
          <w:color w:val="222222"/>
        </w:rPr>
        <w:t xml:space="preserve"> at 85% of list price</w:t>
      </w:r>
      <w:r w:rsidR="00537EB9">
        <w:rPr>
          <w:color w:val="222222"/>
        </w:rPr>
        <w:t xml:space="preserve"> (to account for both the sourcing and service fees)</w:t>
      </w:r>
      <w:r w:rsidR="005800C5" w:rsidRPr="00B71751">
        <w:rPr>
          <w:color w:val="222222"/>
        </w:rPr>
        <w:t xml:space="preserve"> on behalf of the client</w:t>
      </w:r>
      <w:r w:rsidR="005800C5" w:rsidRPr="00B71751">
        <w:rPr>
          <w:color w:val="222222"/>
        </w:rPr>
        <w:t xml:space="preserve"> and charg</w:t>
      </w:r>
      <w:r>
        <w:rPr>
          <w:color w:val="222222"/>
        </w:rPr>
        <w:t>es</w:t>
      </w:r>
      <w:r w:rsidR="005800C5" w:rsidRPr="00B71751">
        <w:rPr>
          <w:color w:val="222222"/>
        </w:rPr>
        <w:t xml:space="preserve"> their client what the market will bear</w:t>
      </w:r>
      <w:r w:rsidR="005021AC">
        <w:rPr>
          <w:color w:val="222222"/>
        </w:rPr>
        <w:t>.</w:t>
      </w:r>
      <w:r>
        <w:rPr>
          <w:color w:val="222222"/>
        </w:rPr>
        <w:br/>
      </w:r>
    </w:p>
    <w:p w14:paraId="4F5273B1" w14:textId="04A4C876" w:rsidR="005800C5" w:rsidRPr="00B71751" w:rsidRDefault="00B71751" w:rsidP="00B71751">
      <w:pPr>
        <w:pStyle w:val="gmail-m8818150769383459590gmail-msolistparagraph"/>
        <w:numPr>
          <w:ilvl w:val="1"/>
          <w:numId w:val="19"/>
        </w:numPr>
        <w:spacing w:after="0" w:afterAutospacing="0"/>
        <w:rPr>
          <w:color w:val="222222"/>
        </w:rPr>
      </w:pPr>
      <w:r w:rsidRPr="00B71751">
        <w:rPr>
          <w:b/>
          <w:bCs/>
          <w:color w:val="222222"/>
        </w:rPr>
        <w:t>Participant Pay</w:t>
      </w:r>
      <w:r w:rsidR="00537EB9">
        <w:rPr>
          <w:b/>
          <w:bCs/>
          <w:color w:val="222222"/>
        </w:rPr>
        <w:t xml:space="preserve"> </w:t>
      </w:r>
      <w:r w:rsidRPr="00B71751">
        <w:rPr>
          <w:b/>
          <w:bCs/>
          <w:color w:val="222222"/>
        </w:rPr>
        <w:t xml:space="preserve">IntelliVen and </w:t>
      </w:r>
      <w:r w:rsidR="00537EB9">
        <w:rPr>
          <w:b/>
          <w:bCs/>
          <w:color w:val="222222"/>
        </w:rPr>
        <w:t xml:space="preserve">IntelliVen pays </w:t>
      </w:r>
      <w:r w:rsidRPr="00B71751">
        <w:rPr>
          <w:b/>
          <w:bCs/>
          <w:color w:val="222222"/>
        </w:rPr>
        <w:t xml:space="preserve">PC </w:t>
      </w:r>
      <w:r w:rsidR="00537EB9">
        <w:rPr>
          <w:color w:val="222222"/>
        </w:rPr>
        <w:t>the</w:t>
      </w:r>
      <w:r>
        <w:rPr>
          <w:color w:val="222222"/>
        </w:rPr>
        <w:t xml:space="preserve"> 5%</w:t>
      </w:r>
      <w:r w:rsidR="005800C5" w:rsidRPr="00B71751">
        <w:rPr>
          <w:color w:val="222222"/>
        </w:rPr>
        <w:t xml:space="preserve"> sourcing fee plus 10% of the</w:t>
      </w:r>
      <w:r>
        <w:rPr>
          <w:color w:val="222222"/>
        </w:rPr>
        <w:t xml:space="preserve"> paid</w:t>
      </w:r>
      <w:r w:rsidR="005800C5" w:rsidRPr="00B71751">
        <w:rPr>
          <w:color w:val="222222"/>
        </w:rPr>
        <w:t xml:space="preserve"> </w:t>
      </w:r>
      <w:r>
        <w:rPr>
          <w:color w:val="222222"/>
        </w:rPr>
        <w:t>enrollment</w:t>
      </w:r>
      <w:r w:rsidR="005800C5" w:rsidRPr="00B71751">
        <w:rPr>
          <w:color w:val="222222"/>
        </w:rPr>
        <w:t xml:space="preserve"> fee for Principal’s services as the team’s PC</w:t>
      </w:r>
      <w:r w:rsidR="005021AC">
        <w:rPr>
          <w:color w:val="222222"/>
        </w:rPr>
        <w:t>.</w:t>
      </w:r>
    </w:p>
    <w:p w14:paraId="281B1607" w14:textId="1C342A04" w:rsidR="00FF0FEE" w:rsidRPr="005800C5" w:rsidRDefault="00FF0FEE" w:rsidP="00827C27">
      <w:pPr>
        <w:rPr>
          <w:rFonts w:ascii="Times New Roman" w:hAnsi="Times New Roman" w:cs="Times New Roman"/>
        </w:rPr>
      </w:pPr>
    </w:p>
    <w:sectPr w:rsidR="00FF0FEE" w:rsidRPr="005800C5" w:rsidSect="00272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80" w:right="1800" w:bottom="207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EDB3" w14:textId="77777777" w:rsidR="00DC53CF" w:rsidRDefault="00DC53CF">
      <w:pPr>
        <w:spacing w:after="0"/>
      </w:pPr>
      <w:r>
        <w:separator/>
      </w:r>
    </w:p>
  </w:endnote>
  <w:endnote w:type="continuationSeparator" w:id="0">
    <w:p w14:paraId="2122C13F" w14:textId="77777777" w:rsidR="00DC53CF" w:rsidRDefault="00DC5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ABB0" w14:textId="75B09185" w:rsidR="00D61564" w:rsidRDefault="009B38D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5D1342" wp14:editId="3DB8CD81">
          <wp:simplePos x="0" y="0"/>
          <wp:positionH relativeFrom="page">
            <wp:posOffset>1160145</wp:posOffset>
          </wp:positionH>
          <wp:positionV relativeFrom="paragraph">
            <wp:posOffset>1270</wp:posOffset>
          </wp:positionV>
          <wp:extent cx="6473521" cy="323066"/>
          <wp:effectExtent l="0" t="0" r="0" b="7620"/>
          <wp:wrapNone/>
          <wp:docPr id="6" name="Picture 6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AA86" w14:textId="77777777" w:rsidR="00D61564" w:rsidRDefault="000A1157" w:rsidP="00872AA9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8B5663" wp14:editId="6F7DCC9C">
          <wp:simplePos x="0" y="0"/>
          <wp:positionH relativeFrom="page">
            <wp:posOffset>1007745</wp:posOffset>
          </wp:positionH>
          <wp:positionV relativeFrom="paragraph">
            <wp:posOffset>-151130</wp:posOffset>
          </wp:positionV>
          <wp:extent cx="6473521" cy="323066"/>
          <wp:effectExtent l="0" t="0" r="0" b="7620"/>
          <wp:wrapNone/>
          <wp:docPr id="2" name="Picture 2" descr="MacHD:Users:mari:WorkInProcess:Intelliven:intelliven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mari:WorkInProcess:Intelliven:intelliven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521" cy="32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FEDA" w14:textId="77777777" w:rsidR="00DC53CF" w:rsidRDefault="00DC53CF">
      <w:pPr>
        <w:spacing w:after="0"/>
      </w:pPr>
      <w:r>
        <w:separator/>
      </w:r>
    </w:p>
  </w:footnote>
  <w:footnote w:type="continuationSeparator" w:id="0">
    <w:p w14:paraId="21B0E707" w14:textId="77777777" w:rsidR="00DC53CF" w:rsidRDefault="00DC5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449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3735A" w14:textId="77777777" w:rsidR="00D61564" w:rsidRDefault="00CC31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D29C0" w14:textId="77777777" w:rsidR="00D61564" w:rsidRDefault="00D61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93E1" w14:textId="77777777" w:rsidR="00D61564" w:rsidRDefault="00D61564" w:rsidP="00872AA9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8DDE7" wp14:editId="28E5B632">
          <wp:simplePos x="0" y="0"/>
          <wp:positionH relativeFrom="page">
            <wp:posOffset>2818765</wp:posOffset>
          </wp:positionH>
          <wp:positionV relativeFrom="paragraph">
            <wp:posOffset>8890</wp:posOffset>
          </wp:positionV>
          <wp:extent cx="2133010" cy="563525"/>
          <wp:effectExtent l="25400" t="0" r="590" b="0"/>
          <wp:wrapNone/>
          <wp:docPr id="3" name="Picture 3" descr="::WorkInProcess:PeterD_Presentations:_5 Final FilesNEW:_Logo_updated:_Logo with 1 Line Tagline:logo_final_single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WorkInProcess:PeterD_Presentations:_5 Final FilesNEW:_Logo_updated:_Logo with 1 Line Tagline:logo_final_single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010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43"/>
    <w:multiLevelType w:val="hybridMultilevel"/>
    <w:tmpl w:val="650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80B"/>
    <w:multiLevelType w:val="hybridMultilevel"/>
    <w:tmpl w:val="4870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78"/>
    <w:multiLevelType w:val="hybridMultilevel"/>
    <w:tmpl w:val="C22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9E2"/>
    <w:multiLevelType w:val="hybridMultilevel"/>
    <w:tmpl w:val="830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67F5"/>
    <w:multiLevelType w:val="hybridMultilevel"/>
    <w:tmpl w:val="CE30C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25D80"/>
    <w:multiLevelType w:val="hybridMultilevel"/>
    <w:tmpl w:val="86669E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6D1"/>
    <w:multiLevelType w:val="hybridMultilevel"/>
    <w:tmpl w:val="F57AD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E000B"/>
    <w:multiLevelType w:val="hybridMultilevel"/>
    <w:tmpl w:val="58D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33EB2"/>
    <w:multiLevelType w:val="hybridMultilevel"/>
    <w:tmpl w:val="D8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6172"/>
    <w:multiLevelType w:val="hybridMultilevel"/>
    <w:tmpl w:val="44B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744E"/>
    <w:multiLevelType w:val="hybridMultilevel"/>
    <w:tmpl w:val="58F077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03EA"/>
    <w:multiLevelType w:val="hybridMultilevel"/>
    <w:tmpl w:val="C6E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C5089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76FE3"/>
    <w:multiLevelType w:val="hybridMultilevel"/>
    <w:tmpl w:val="3B42B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1EFE"/>
    <w:multiLevelType w:val="hybridMultilevel"/>
    <w:tmpl w:val="36502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C1B98"/>
    <w:multiLevelType w:val="multilevel"/>
    <w:tmpl w:val="9DAEC4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3181C"/>
    <w:multiLevelType w:val="multilevel"/>
    <w:tmpl w:val="5E58B06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  <w:num w:numId="16">
    <w:abstractNumId w:val="7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ED"/>
    <w:rsid w:val="000163B5"/>
    <w:rsid w:val="00020DA8"/>
    <w:rsid w:val="00036962"/>
    <w:rsid w:val="00071497"/>
    <w:rsid w:val="000A1157"/>
    <w:rsid w:val="00116047"/>
    <w:rsid w:val="00125E57"/>
    <w:rsid w:val="00176B15"/>
    <w:rsid w:val="00235579"/>
    <w:rsid w:val="00253BA3"/>
    <w:rsid w:val="00272828"/>
    <w:rsid w:val="002B5E3D"/>
    <w:rsid w:val="002C0F75"/>
    <w:rsid w:val="002F3070"/>
    <w:rsid w:val="00303336"/>
    <w:rsid w:val="0031386E"/>
    <w:rsid w:val="00347FFE"/>
    <w:rsid w:val="003D20E5"/>
    <w:rsid w:val="0040074D"/>
    <w:rsid w:val="0041094C"/>
    <w:rsid w:val="004A301A"/>
    <w:rsid w:val="005021AC"/>
    <w:rsid w:val="00530040"/>
    <w:rsid w:val="00537EB9"/>
    <w:rsid w:val="0057080C"/>
    <w:rsid w:val="005756F2"/>
    <w:rsid w:val="005800C5"/>
    <w:rsid w:val="005C1B8F"/>
    <w:rsid w:val="005E2E68"/>
    <w:rsid w:val="00605A35"/>
    <w:rsid w:val="0061173A"/>
    <w:rsid w:val="006A49A8"/>
    <w:rsid w:val="006F18FA"/>
    <w:rsid w:val="006F1C39"/>
    <w:rsid w:val="006F7875"/>
    <w:rsid w:val="007012D4"/>
    <w:rsid w:val="00766A25"/>
    <w:rsid w:val="00814900"/>
    <w:rsid w:val="00827C27"/>
    <w:rsid w:val="00850E1A"/>
    <w:rsid w:val="008658B0"/>
    <w:rsid w:val="00872AA9"/>
    <w:rsid w:val="008E0DC7"/>
    <w:rsid w:val="00932372"/>
    <w:rsid w:val="00947D25"/>
    <w:rsid w:val="0097726C"/>
    <w:rsid w:val="009B38DC"/>
    <w:rsid w:val="009B4421"/>
    <w:rsid w:val="009D6998"/>
    <w:rsid w:val="00A37BA6"/>
    <w:rsid w:val="00A63D4F"/>
    <w:rsid w:val="00A83887"/>
    <w:rsid w:val="00AA0CC9"/>
    <w:rsid w:val="00AA6652"/>
    <w:rsid w:val="00AB161A"/>
    <w:rsid w:val="00B21067"/>
    <w:rsid w:val="00B57CDD"/>
    <w:rsid w:val="00B605CA"/>
    <w:rsid w:val="00B71751"/>
    <w:rsid w:val="00BA51FA"/>
    <w:rsid w:val="00BB7E09"/>
    <w:rsid w:val="00CC313B"/>
    <w:rsid w:val="00D444ED"/>
    <w:rsid w:val="00D54996"/>
    <w:rsid w:val="00D61564"/>
    <w:rsid w:val="00D91108"/>
    <w:rsid w:val="00DC53CF"/>
    <w:rsid w:val="00DD556F"/>
    <w:rsid w:val="00E079FD"/>
    <w:rsid w:val="00E47C62"/>
    <w:rsid w:val="00E7744F"/>
    <w:rsid w:val="00E841D4"/>
    <w:rsid w:val="00EA413F"/>
    <w:rsid w:val="00EB4B42"/>
    <w:rsid w:val="00EC67A2"/>
    <w:rsid w:val="00ED3007"/>
    <w:rsid w:val="00ED7BA7"/>
    <w:rsid w:val="00F25B94"/>
    <w:rsid w:val="00F66FEB"/>
    <w:rsid w:val="00FC7B87"/>
    <w:rsid w:val="00FD2E22"/>
    <w:rsid w:val="00FF0FEE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1E1C20"/>
  <w15:docId w15:val="{E7D0AF9A-C189-467C-BB0F-6656632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5579"/>
    <w:pPr>
      <w:keepNext/>
      <w:spacing w:after="12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4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44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4ED"/>
    <w:rPr>
      <w:sz w:val="24"/>
    </w:rPr>
  </w:style>
  <w:style w:type="character" w:customStyle="1" w:styleId="Heading2Char">
    <w:name w:val="Heading 2 Char"/>
    <w:basedOn w:val="DefaultParagraphFont"/>
    <w:link w:val="Heading2"/>
    <w:rsid w:val="00235579"/>
    <w:rPr>
      <w:rFonts w:ascii="Times New Roman" w:eastAsia="Times New Roman" w:hAnsi="Times New Roman" w:cs="Times New Roman"/>
      <w:color w:val="000000"/>
      <w:sz w:val="24"/>
      <w:u w:val="single"/>
    </w:rPr>
  </w:style>
  <w:style w:type="character" w:styleId="Hyperlink">
    <w:name w:val="Hyperlink"/>
    <w:basedOn w:val="DefaultParagraphFont"/>
    <w:uiPriority w:val="99"/>
    <w:rsid w:val="00235579"/>
    <w:rPr>
      <w:color w:val="0000FF"/>
      <w:u w:val="single"/>
    </w:rPr>
  </w:style>
  <w:style w:type="paragraph" w:customStyle="1" w:styleId="TOCLabel">
    <w:name w:val="TOC Label"/>
    <w:next w:val="Normal"/>
    <w:rsid w:val="00235579"/>
    <w:pPr>
      <w:spacing w:after="0"/>
    </w:pPr>
    <w:rPr>
      <w:rFonts w:ascii="Arial" w:eastAsia="Times New Roman" w:hAnsi="Arial" w:cs="Times New Roman"/>
      <w:b/>
      <w:sz w:val="24"/>
    </w:rPr>
  </w:style>
  <w:style w:type="table" w:styleId="TableGrid">
    <w:name w:val="Table Grid"/>
    <w:basedOn w:val="TableNormal"/>
    <w:uiPriority w:val="59"/>
    <w:rsid w:val="009D69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87"/>
    <w:pPr>
      <w:ind w:left="720"/>
      <w:contextualSpacing/>
    </w:pPr>
  </w:style>
  <w:style w:type="paragraph" w:styleId="NoSpacing">
    <w:name w:val="No Spacing"/>
    <w:uiPriority w:val="1"/>
    <w:qFormat/>
    <w:rsid w:val="008658B0"/>
    <w:pPr>
      <w:spacing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B0"/>
  </w:style>
  <w:style w:type="character" w:customStyle="1" w:styleId="Heading1Char">
    <w:name w:val="Heading 1 Char"/>
    <w:basedOn w:val="DefaultParagraphFont"/>
    <w:link w:val="Heading1"/>
    <w:uiPriority w:val="9"/>
    <w:rsid w:val="00FD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0FE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63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mail-m8818150769383459590gmail-msolistparagraph">
    <w:name w:val="gmail-m_8818150769383459590gmail-msolistparagraph"/>
    <w:basedOn w:val="Normal"/>
    <w:rsid w:val="005800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Compusearch Software Systems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Foret</dc:creator>
  <cp:lastModifiedBy>Peter DiGiammarino</cp:lastModifiedBy>
  <cp:revision>3</cp:revision>
  <cp:lastPrinted>2013-12-05T23:48:00Z</cp:lastPrinted>
  <dcterms:created xsi:type="dcterms:W3CDTF">2019-07-16T22:10:00Z</dcterms:created>
  <dcterms:modified xsi:type="dcterms:W3CDTF">2019-07-16T22:15:00Z</dcterms:modified>
</cp:coreProperties>
</file>